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BA" w:rsidRDefault="00DD178A" w:rsidP="00DD178A">
      <w:pPr>
        <w:spacing w:after="0" w:line="240" w:lineRule="auto"/>
        <w:ind w:left="72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аннотация к рабочей программе по  обществознанию  </w:t>
      </w:r>
      <w:proofErr w:type="gramStart"/>
      <w:r>
        <w:rPr>
          <w:rFonts w:ascii="Times New Roman" w:hAnsi="Times New Roman"/>
          <w:b/>
          <w:caps/>
          <w:sz w:val="24"/>
          <w:szCs w:val="24"/>
        </w:rPr>
        <w:t>для</w:t>
      </w:r>
      <w:proofErr w:type="gramEnd"/>
    </w:p>
    <w:p w:rsidR="00DD178A" w:rsidRPr="00D746E8" w:rsidRDefault="0075003A" w:rsidP="00DD178A">
      <w:pPr>
        <w:spacing w:after="0" w:line="240" w:lineRule="auto"/>
        <w:ind w:left="72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   10-11 классов</w:t>
      </w:r>
    </w:p>
    <w:p w:rsidR="00D16BBA" w:rsidRPr="00F338BF" w:rsidRDefault="00D16BBA" w:rsidP="00D16BBA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Рабочая программа  составлена на основе:</w:t>
      </w:r>
    </w:p>
    <w:p w:rsidR="00D16BBA" w:rsidRPr="00F338BF" w:rsidRDefault="00D16BBA" w:rsidP="00D16BBA">
      <w:pPr>
        <w:pStyle w:val="a3"/>
        <w:numPr>
          <w:ilvl w:val="0"/>
          <w:numId w:val="1"/>
        </w:numPr>
        <w:shd w:val="clear" w:color="auto" w:fill="FFFFFF"/>
        <w:ind w:right="72"/>
        <w:jc w:val="both"/>
        <w:rPr>
          <w:b w:val="0"/>
          <w:bCs w:val="0"/>
          <w:i/>
          <w:iCs/>
          <w:color w:val="000000"/>
          <w:sz w:val="24"/>
          <w:szCs w:val="24"/>
        </w:rPr>
      </w:pPr>
      <w:r w:rsidRPr="00F338BF">
        <w:rPr>
          <w:b w:val="0"/>
          <w:bCs w:val="0"/>
          <w:sz w:val="24"/>
          <w:szCs w:val="24"/>
          <w:lang w:eastAsia="en-US"/>
        </w:rPr>
        <w:t xml:space="preserve">Федерального Закона от 29 декабря 2012 года № 273-ФЗ «Об образовании в Российской Федерации»; </w:t>
      </w:r>
    </w:p>
    <w:p w:rsidR="00D16BBA" w:rsidRPr="00F338BF" w:rsidRDefault="00D16BBA" w:rsidP="00D16B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компонента государственных образовательных стандартов основного общего образования (приказ Министерства образования и науки Российской Федерации от 05.03.2004 № 1089 (для</w:t>
      </w:r>
      <w:r w:rsidRPr="00D746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D746E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XI</w:t>
      </w:r>
      <w:r w:rsidRPr="00D746E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XII</w:t>
      </w:r>
      <w:r w:rsidRPr="00D746E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классов);</w:t>
      </w:r>
    </w:p>
    <w:p w:rsidR="00D16BBA" w:rsidRPr="00487D6E" w:rsidRDefault="00D16BBA" w:rsidP="00D16BB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основной образовательной программы школы;</w:t>
      </w:r>
    </w:p>
    <w:p w:rsidR="00D16BBA" w:rsidRPr="00487D6E" w:rsidRDefault="00D16BBA" w:rsidP="00D16BBA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авторской программы: </w:t>
      </w:r>
      <w:r w:rsidRPr="00487D6E">
        <w:rPr>
          <w:rFonts w:ascii="Times New Roman" w:hAnsi="Times New Roman"/>
          <w:sz w:val="24"/>
          <w:szCs w:val="24"/>
        </w:rPr>
        <w:t>Обществознание. 6 – 11 классы/ Л.Н. Боголюбов, Н.И. Городецкая, Л.Ф. Иванова и др.: программы общеобразовательных уч</w:t>
      </w:r>
      <w:r>
        <w:rPr>
          <w:rFonts w:ascii="Times New Roman" w:hAnsi="Times New Roman"/>
          <w:sz w:val="24"/>
          <w:szCs w:val="24"/>
        </w:rPr>
        <w:t xml:space="preserve">реждений.- М.: Просвещение, 2011 </w:t>
      </w:r>
      <w:r w:rsidRPr="00487D6E">
        <w:rPr>
          <w:rFonts w:ascii="Times New Roman" w:hAnsi="Times New Roman"/>
          <w:sz w:val="24"/>
          <w:szCs w:val="24"/>
        </w:rPr>
        <w:t xml:space="preserve"> г. </w:t>
      </w:r>
    </w:p>
    <w:p w:rsidR="00D16BBA" w:rsidRDefault="00D16BBA" w:rsidP="00D16BBA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Изучение обществознания (включая экономику и право) в старшей школе на базовом уровне направлено на достижение следующих целей:</w:t>
      </w:r>
    </w:p>
    <w:p w:rsidR="00D16BBA" w:rsidRDefault="00D16BBA" w:rsidP="00D16BBA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</w:t>
      </w:r>
      <w:r>
        <w:rPr>
          <w:rFonts w:ascii="Times New Roman" w:hAnsi="Times New Roman"/>
          <w:sz w:val="24"/>
          <w:szCs w:val="24"/>
        </w:rPr>
        <w:t>льных и гуманитарных дисциплин;</w:t>
      </w:r>
    </w:p>
    <w:p w:rsidR="00D16BBA" w:rsidRPr="00D228B8" w:rsidRDefault="00D16BBA" w:rsidP="00D16BBA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D16BBA" w:rsidRPr="00D228B8" w:rsidRDefault="00D16BBA" w:rsidP="00D16BBA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освоение системы знаний об экономической и иных видах деятельности людей</w:t>
      </w:r>
      <w:r>
        <w:rPr>
          <w:rFonts w:ascii="Times New Roman" w:hAnsi="Times New Roman"/>
          <w:sz w:val="24"/>
          <w:szCs w:val="24"/>
        </w:rPr>
        <w:t>, об обществе, его сферах, пр</w:t>
      </w:r>
      <w:r w:rsidRPr="00D228B8">
        <w:rPr>
          <w:rFonts w:ascii="Times New Roman" w:hAnsi="Times New Roman"/>
          <w:sz w:val="24"/>
          <w:szCs w:val="24"/>
        </w:rPr>
        <w:t>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D16BBA" w:rsidRPr="00D228B8" w:rsidRDefault="00D16BBA" w:rsidP="00D16BBA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овладение умениями получать и критически осмысливать социал</w:t>
      </w:r>
      <w:r>
        <w:rPr>
          <w:rFonts w:ascii="Times New Roman" w:hAnsi="Times New Roman"/>
          <w:sz w:val="24"/>
          <w:szCs w:val="24"/>
        </w:rPr>
        <w:t>ьную (в том числе экономическую</w:t>
      </w:r>
      <w:r w:rsidRPr="00D228B8">
        <w:rPr>
          <w:rFonts w:ascii="Times New Roman" w:hAnsi="Times New Roman"/>
          <w:sz w:val="24"/>
          <w:szCs w:val="24"/>
        </w:rPr>
        <w:t xml:space="preserve">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D16BBA" w:rsidRPr="00D228B8" w:rsidRDefault="00D16BBA" w:rsidP="00D16BBA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proofErr w:type="gramStart"/>
      <w:r w:rsidRPr="00D228B8">
        <w:rPr>
          <w:rFonts w:ascii="Times New Roman" w:hAnsi="Times New Roman"/>
          <w:sz w:val="24"/>
          <w:szCs w:val="24"/>
        </w:rPr>
        <w:t>формирование опыта применения полученных знаний и умений для решения типичных задач в обла</w:t>
      </w:r>
      <w:r>
        <w:rPr>
          <w:rFonts w:ascii="Times New Roman" w:hAnsi="Times New Roman"/>
          <w:sz w:val="24"/>
          <w:szCs w:val="24"/>
        </w:rPr>
        <w:t xml:space="preserve">сти социальных </w:t>
      </w:r>
      <w:r w:rsidRPr="00D228B8">
        <w:rPr>
          <w:rFonts w:ascii="Times New Roman" w:hAnsi="Times New Roman"/>
          <w:sz w:val="24"/>
          <w:szCs w:val="24"/>
        </w:rPr>
        <w:t xml:space="preserve">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 </w:t>
      </w:r>
      <w:proofErr w:type="spellStart"/>
      <w:r w:rsidRPr="00D228B8">
        <w:rPr>
          <w:rFonts w:ascii="Times New Roman" w:hAnsi="Times New Roman"/>
          <w:sz w:val="24"/>
          <w:szCs w:val="24"/>
        </w:rPr>
        <w:t>но-бытовой</w:t>
      </w:r>
      <w:proofErr w:type="spellEnd"/>
      <w:r w:rsidRPr="00D228B8">
        <w:rPr>
          <w:rFonts w:ascii="Times New Roman" w:hAnsi="Times New Roman"/>
          <w:sz w:val="24"/>
          <w:szCs w:val="24"/>
        </w:rPr>
        <w:t xml:space="preserve">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обществе.</w:t>
      </w:r>
      <w:proofErr w:type="gramEnd"/>
    </w:p>
    <w:p w:rsidR="00D16BBA" w:rsidRPr="00D228B8" w:rsidRDefault="00D16BBA" w:rsidP="00D16BBA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D228B8">
        <w:rPr>
          <w:rFonts w:ascii="Times New Roman" w:hAnsi="Times New Roman"/>
          <w:sz w:val="24"/>
          <w:szCs w:val="24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2042BD" w:rsidRDefault="002042BD"/>
    <w:sectPr w:rsidR="002042BD" w:rsidSect="00BE0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6003D"/>
    <w:multiLevelType w:val="hybridMultilevel"/>
    <w:tmpl w:val="BB285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BBA"/>
    <w:rsid w:val="002042BD"/>
    <w:rsid w:val="0075003A"/>
    <w:rsid w:val="00BE07BD"/>
    <w:rsid w:val="00D16BBA"/>
    <w:rsid w:val="00DD1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6BB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2817</Characters>
  <Application>Microsoft Office Word</Application>
  <DocSecurity>0</DocSecurity>
  <Lines>23</Lines>
  <Paragraphs>6</Paragraphs>
  <ScaleCrop>false</ScaleCrop>
  <Company>МОБУ СОШ №5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Клушина</cp:lastModifiedBy>
  <cp:revision>4</cp:revision>
  <dcterms:created xsi:type="dcterms:W3CDTF">2016-02-25T04:54:00Z</dcterms:created>
  <dcterms:modified xsi:type="dcterms:W3CDTF">2016-02-27T06:10:00Z</dcterms:modified>
</cp:coreProperties>
</file>